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D0" w:rsidRPr="005C129D" w:rsidRDefault="00EF73D0">
      <w:pPr>
        <w:jc w:val="both"/>
        <w:rPr>
          <w:sz w:val="2"/>
          <w:szCs w:val="2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8505"/>
      </w:tblGrid>
      <w:tr w:rsidR="00774D85" w:rsidRPr="005C129D" w:rsidTr="00EF73D0"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774D85" w:rsidRPr="005C129D" w:rsidRDefault="00774D85" w:rsidP="00EF73D0">
            <w:pPr>
              <w:spacing w:before="40" w:after="40"/>
              <w:rPr>
                <w:b/>
                <w:snapToGrid w:val="0"/>
                <w:sz w:val="20"/>
                <w:szCs w:val="20"/>
              </w:rPr>
            </w:pPr>
            <w:r w:rsidRPr="005C129D">
              <w:rPr>
                <w:b/>
                <w:sz w:val="20"/>
                <w:szCs w:val="20"/>
              </w:rPr>
              <w:t>Allgemeine Leistungspflichten</w:t>
            </w:r>
          </w:p>
        </w:tc>
      </w:tr>
      <w:tr w:rsidR="00171150" w:rsidRPr="005C129D" w:rsidTr="00692216">
        <w:tc>
          <w:tcPr>
            <w:tcW w:w="1276" w:type="dxa"/>
            <w:tcBorders>
              <w:top w:val="single" w:sz="4" w:space="0" w:color="auto"/>
            </w:tcBorders>
          </w:tcPr>
          <w:p w:rsidR="00171150" w:rsidRPr="005C129D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171150" w:rsidRPr="005C129D" w:rsidRDefault="00171150" w:rsidP="00EF73D0">
            <w:pPr>
              <w:spacing w:before="40" w:after="40"/>
              <w:rPr>
                <w:snapToGrid w:val="0"/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 xml:space="preserve">Der AN hat alle </w:t>
            </w:r>
            <w:r w:rsidR="005C24A9" w:rsidRPr="005C129D">
              <w:rPr>
                <w:sz w:val="15"/>
                <w:szCs w:val="15"/>
              </w:rPr>
              <w:t>in seinem Nachauftrag tätigen Planer vollständig selbstständig und eigenverantwortlich hinsichtlich der technischen und wirtschaftlichen Planungsinhalte zu koordinieren und die Einhaltung von Terminen und Fristen</w:t>
            </w:r>
            <w:r w:rsidR="00A715C4" w:rsidRPr="005C129D">
              <w:rPr>
                <w:sz w:val="15"/>
                <w:szCs w:val="15"/>
              </w:rPr>
              <w:t xml:space="preserve">, die zwischen AG und AN vereinbart wurden, </w:t>
            </w:r>
            <w:r w:rsidR="005C24A9" w:rsidRPr="005C129D">
              <w:rPr>
                <w:sz w:val="15"/>
                <w:szCs w:val="15"/>
              </w:rPr>
              <w:t xml:space="preserve">abzusichern. </w:t>
            </w:r>
            <w:r w:rsidR="002D40DF" w:rsidRPr="005C129D">
              <w:rPr>
                <w:sz w:val="15"/>
                <w:szCs w:val="15"/>
              </w:rPr>
              <w:t xml:space="preserve">Weiterhin hat er die vom </w:t>
            </w:r>
            <w:r w:rsidR="00A715C4" w:rsidRPr="005C129D">
              <w:rPr>
                <w:sz w:val="15"/>
                <w:szCs w:val="15"/>
              </w:rPr>
              <w:t>AG</w:t>
            </w:r>
            <w:r w:rsidR="002D40DF" w:rsidRPr="005C129D">
              <w:rPr>
                <w:sz w:val="15"/>
                <w:szCs w:val="15"/>
              </w:rPr>
              <w:t xml:space="preserve"> oder von weiteren fachlich Beteiligten erbrachten Leistungen mit seinen Leistungen abzustimmen und diese in seine Planungen einzuarbeiten. Dabei hat er grundsätzlich </w:t>
            </w:r>
            <w:r w:rsidRPr="005C129D">
              <w:rPr>
                <w:sz w:val="15"/>
                <w:szCs w:val="15"/>
              </w:rPr>
              <w:t>darauf zu achten, dass d</w:t>
            </w:r>
            <w:bookmarkStart w:id="0" w:name="_GoBack"/>
            <w:bookmarkEnd w:id="0"/>
            <w:r w:rsidRPr="005C129D">
              <w:rPr>
                <w:sz w:val="15"/>
                <w:szCs w:val="15"/>
              </w:rPr>
              <w:t xml:space="preserve">as vom AG genehmigte </w:t>
            </w:r>
            <w:proofErr w:type="spellStart"/>
            <w:r w:rsidRPr="005C129D">
              <w:rPr>
                <w:sz w:val="15"/>
                <w:szCs w:val="15"/>
              </w:rPr>
              <w:t>Bau</w:t>
            </w:r>
            <w:r w:rsidR="002D40DF" w:rsidRPr="005C129D">
              <w:rPr>
                <w:sz w:val="15"/>
                <w:szCs w:val="15"/>
              </w:rPr>
              <w:t>ziel</w:t>
            </w:r>
            <w:proofErr w:type="spellEnd"/>
            <w:r w:rsidR="002D40DF" w:rsidRPr="005C129D">
              <w:rPr>
                <w:sz w:val="15"/>
                <w:szCs w:val="15"/>
              </w:rPr>
              <w:t xml:space="preserve"> der </w:t>
            </w:r>
            <w:r w:rsidR="002D6F48" w:rsidRPr="005C129D">
              <w:rPr>
                <w:sz w:val="15"/>
                <w:szCs w:val="15"/>
              </w:rPr>
              <w:t xml:space="preserve">genehmigten Planung hinsichtlich </w:t>
            </w:r>
            <w:r w:rsidR="00503F20" w:rsidRPr="005C129D">
              <w:rPr>
                <w:sz w:val="15"/>
                <w:szCs w:val="15"/>
              </w:rPr>
              <w:t>Baurechts</w:t>
            </w:r>
            <w:r w:rsidR="002D6F48" w:rsidRPr="005C129D">
              <w:rPr>
                <w:sz w:val="15"/>
                <w:szCs w:val="15"/>
              </w:rPr>
              <w:t xml:space="preserve"> und ggf. erteiltem Fördermittelbescheid </w:t>
            </w:r>
            <w:r w:rsidRPr="005C129D">
              <w:rPr>
                <w:sz w:val="15"/>
                <w:szCs w:val="15"/>
              </w:rPr>
              <w:t xml:space="preserve">jederzeit gewährleistet </w:t>
            </w:r>
            <w:r w:rsidR="008C3340" w:rsidRPr="005C129D">
              <w:rPr>
                <w:sz w:val="15"/>
                <w:szCs w:val="15"/>
              </w:rPr>
              <w:t>ist</w:t>
            </w:r>
            <w:r w:rsidRPr="005C129D">
              <w:rPr>
                <w:sz w:val="15"/>
                <w:szCs w:val="15"/>
              </w:rPr>
              <w:t>.</w:t>
            </w:r>
          </w:p>
        </w:tc>
      </w:tr>
      <w:tr w:rsidR="00171150" w:rsidRPr="005C129D" w:rsidTr="00692216">
        <w:tc>
          <w:tcPr>
            <w:tcW w:w="1276" w:type="dxa"/>
          </w:tcPr>
          <w:p w:rsidR="00171150" w:rsidRPr="005C129D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171150" w:rsidRPr="005C129D" w:rsidRDefault="00171150" w:rsidP="00EF73D0">
            <w:pPr>
              <w:spacing w:before="40" w:after="40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Dem AN obliegt die Protokollierung der Inhalte/Ergebnisse von</w:t>
            </w:r>
          </w:p>
          <w:p w:rsidR="00171150" w:rsidRPr="005C129D" w:rsidRDefault="005C24A9" w:rsidP="00955F12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Planungs</w:t>
            </w:r>
            <w:r w:rsidR="00171150" w:rsidRPr="005C129D">
              <w:rPr>
                <w:sz w:val="15"/>
                <w:szCs w:val="15"/>
              </w:rPr>
              <w:t>besprechungen,</w:t>
            </w:r>
          </w:p>
          <w:p w:rsidR="00171150" w:rsidRPr="005C129D" w:rsidRDefault="00171150" w:rsidP="00955F12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Verhandlungen mit Behörden und in deren Auftrag tätiger Institutionen,</w:t>
            </w:r>
          </w:p>
          <w:p w:rsidR="005C24A9" w:rsidRPr="005C129D" w:rsidRDefault="00171150" w:rsidP="005C24A9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 xml:space="preserve">Feststellungen während </w:t>
            </w:r>
            <w:r w:rsidR="005C24A9" w:rsidRPr="005C129D">
              <w:rPr>
                <w:sz w:val="15"/>
                <w:szCs w:val="15"/>
              </w:rPr>
              <w:t>Vor-Ort</w:t>
            </w:r>
            <w:r w:rsidRPr="005C129D">
              <w:rPr>
                <w:sz w:val="15"/>
                <w:szCs w:val="15"/>
              </w:rPr>
              <w:t>begehungen behördlicher und in deren Auftrag tätiger Institutionen,</w:t>
            </w:r>
          </w:p>
          <w:p w:rsidR="00171150" w:rsidRPr="005C129D" w:rsidRDefault="00171150" w:rsidP="005C24A9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 xml:space="preserve">Feststellungen während </w:t>
            </w:r>
            <w:r w:rsidR="005C24A9" w:rsidRPr="005C129D">
              <w:rPr>
                <w:sz w:val="15"/>
                <w:szCs w:val="15"/>
              </w:rPr>
              <w:t xml:space="preserve">Vor-Ortbegehungen </w:t>
            </w:r>
            <w:r w:rsidRPr="005C129D">
              <w:rPr>
                <w:sz w:val="15"/>
                <w:szCs w:val="15"/>
              </w:rPr>
              <w:t>seitens des AG.</w:t>
            </w:r>
          </w:p>
        </w:tc>
      </w:tr>
      <w:tr w:rsidR="00171150" w:rsidRPr="005C129D" w:rsidTr="00692216">
        <w:tc>
          <w:tcPr>
            <w:tcW w:w="1276" w:type="dxa"/>
          </w:tcPr>
          <w:p w:rsidR="00171150" w:rsidRPr="005C129D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171150" w:rsidRPr="005C129D" w:rsidRDefault="00171150" w:rsidP="00EF73D0">
            <w:pPr>
              <w:spacing w:before="40" w:after="40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Die Protokolle - soweit zutreffend mit zugehörigen Anlagen - sind spätestens drei Arbeitstage nach dem Besprechungstermin / der Objektbegehung dem AG und den anderen Empfängern zur Verfügung zu stellen.</w:t>
            </w:r>
          </w:p>
        </w:tc>
      </w:tr>
      <w:tr w:rsidR="000E5B97" w:rsidRPr="005C129D" w:rsidTr="00692216">
        <w:tc>
          <w:tcPr>
            <w:tcW w:w="1276" w:type="dxa"/>
          </w:tcPr>
          <w:p w:rsidR="000E5B97" w:rsidRPr="005C129D" w:rsidRDefault="000E5B97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0E5B97" w:rsidRPr="005C129D" w:rsidRDefault="000E5B97" w:rsidP="004E754A">
            <w:pPr>
              <w:spacing w:before="40" w:after="40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Verhandlungen mit Behörden und in deren Auftrag tätiger Institutionen (z.B. TÜV, Gewerbeaufsicht, DEKRA, TAB) sowie Dritten sind vorab mit dem AG abzustimmen.</w:t>
            </w:r>
          </w:p>
        </w:tc>
      </w:tr>
      <w:tr w:rsidR="002D40DF" w:rsidRPr="005C129D" w:rsidTr="00692216">
        <w:tc>
          <w:tcPr>
            <w:tcW w:w="1276" w:type="dxa"/>
          </w:tcPr>
          <w:p w:rsidR="002D40DF" w:rsidRPr="005C129D" w:rsidRDefault="002D40DF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2D40DF" w:rsidRPr="005C129D" w:rsidRDefault="002D40DF" w:rsidP="00EF73D0">
            <w:pPr>
              <w:spacing w:before="40" w:after="40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 xml:space="preserve">Der AN ist dafür verantwortlich, dass Planungsergebnisse und/oder sich ggf. aus Besprechungen mit z.B. Versorgungsunternehmen ergebende Konsequenzen für die zu </w:t>
            </w:r>
            <w:proofErr w:type="spellStart"/>
            <w:r w:rsidRPr="005C129D">
              <w:rPr>
                <w:sz w:val="15"/>
                <w:szCs w:val="15"/>
              </w:rPr>
              <w:t>beplanenden</w:t>
            </w:r>
            <w:proofErr w:type="spellEnd"/>
            <w:r w:rsidRPr="005C129D">
              <w:rPr>
                <w:sz w:val="15"/>
                <w:szCs w:val="15"/>
              </w:rPr>
              <w:t xml:space="preserve"> Anlagen dem </w:t>
            </w:r>
            <w:r w:rsidR="00A715C4" w:rsidRPr="005C129D">
              <w:rPr>
                <w:sz w:val="15"/>
                <w:szCs w:val="15"/>
              </w:rPr>
              <w:t>AG</w:t>
            </w:r>
            <w:r w:rsidRPr="005C129D">
              <w:rPr>
                <w:sz w:val="15"/>
                <w:szCs w:val="15"/>
              </w:rPr>
              <w:t xml:space="preserve"> rechtzeitig bekannt gegeben werden. Dies gilt insbesondere für kostenrelevante Inhalte wie z.B. </w:t>
            </w:r>
            <w:r w:rsidR="0026243D" w:rsidRPr="005C129D">
              <w:rPr>
                <w:sz w:val="15"/>
                <w:szCs w:val="15"/>
              </w:rPr>
              <w:t xml:space="preserve">großflächiger </w:t>
            </w:r>
            <w:r w:rsidRPr="005C129D">
              <w:rPr>
                <w:sz w:val="15"/>
                <w:szCs w:val="15"/>
              </w:rPr>
              <w:t xml:space="preserve">Bodenaustausch </w:t>
            </w:r>
            <w:r w:rsidR="0026243D" w:rsidRPr="005C129D">
              <w:rPr>
                <w:sz w:val="15"/>
                <w:szCs w:val="15"/>
              </w:rPr>
              <w:t xml:space="preserve">oder weitreichende </w:t>
            </w:r>
            <w:r w:rsidRPr="005C129D">
              <w:rPr>
                <w:sz w:val="15"/>
                <w:szCs w:val="15"/>
              </w:rPr>
              <w:t>Folgemaßnahmen</w:t>
            </w:r>
            <w:r w:rsidR="0026243D" w:rsidRPr="005C129D">
              <w:rPr>
                <w:sz w:val="15"/>
                <w:szCs w:val="15"/>
              </w:rPr>
              <w:t xml:space="preserve"> an Anlagen von Versorgungsunternehmen</w:t>
            </w:r>
            <w:r w:rsidRPr="005C129D">
              <w:rPr>
                <w:sz w:val="15"/>
                <w:szCs w:val="15"/>
              </w:rPr>
              <w:t>. Sind hierzu entsprechende Grundsatzentscheidungen zu fällen erstellt der AN eine kurze Entscheidungsvorlage, aus der die wesentlichen Randbedingungen und Konsequenzen sowie eine Empfehlung hervorgehen</w:t>
            </w:r>
            <w:r w:rsidR="0026243D" w:rsidRPr="005C129D">
              <w:rPr>
                <w:sz w:val="15"/>
                <w:szCs w:val="15"/>
              </w:rPr>
              <w:t>.</w:t>
            </w:r>
          </w:p>
        </w:tc>
      </w:tr>
    </w:tbl>
    <w:p w:rsidR="00F3065D" w:rsidRPr="005C129D" w:rsidRDefault="00F3065D" w:rsidP="00774D85">
      <w:pPr>
        <w:spacing w:before="40" w:after="40"/>
        <w:rPr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992"/>
        <w:gridCol w:w="992"/>
      </w:tblGrid>
      <w:tr w:rsidR="008C7781" w:rsidRPr="005C129D" w:rsidTr="008C7781">
        <w:trPr>
          <w:cantSplit/>
        </w:trPr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E0E0E0"/>
          </w:tcPr>
          <w:p w:rsidR="008C7781" w:rsidRPr="005C129D" w:rsidRDefault="008C7781" w:rsidP="005E17CA">
            <w:pPr>
              <w:spacing w:before="40" w:after="40"/>
              <w:rPr>
                <w:b/>
                <w:sz w:val="20"/>
                <w:szCs w:val="20"/>
              </w:rPr>
            </w:pPr>
            <w:r w:rsidRPr="005C129D">
              <w:rPr>
                <w:b/>
                <w:sz w:val="20"/>
                <w:szCs w:val="20"/>
              </w:rPr>
              <w:t>Leistungsbild</w:t>
            </w:r>
          </w:p>
        </w:tc>
      </w:tr>
      <w:tr w:rsidR="008C7781" w:rsidRPr="005C129D" w:rsidTr="00A36CEE">
        <w:trPr>
          <w:trHeight w:val="210"/>
        </w:trPr>
        <w:tc>
          <w:tcPr>
            <w:tcW w:w="1276" w:type="dxa"/>
            <w:shd w:val="clear" w:color="auto" w:fill="E0E0E0"/>
            <w:vAlign w:val="center"/>
          </w:tcPr>
          <w:p w:rsidR="008C7781" w:rsidRPr="005C129D" w:rsidRDefault="008C7781" w:rsidP="00C7718F">
            <w:pPr>
              <w:numPr>
                <w:ilvl w:val="0"/>
                <w:numId w:val="2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shd w:val="clear" w:color="auto" w:fill="E0E0E0"/>
            <w:vAlign w:val="center"/>
          </w:tcPr>
          <w:p w:rsidR="008C7781" w:rsidRPr="005C129D" w:rsidRDefault="008C7781" w:rsidP="005E17CA">
            <w:pPr>
              <w:rPr>
                <w:b/>
                <w:bCs/>
                <w:sz w:val="15"/>
                <w:szCs w:val="15"/>
              </w:rPr>
            </w:pPr>
            <w:r w:rsidRPr="005C129D">
              <w:rPr>
                <w:b/>
                <w:bCs/>
                <w:sz w:val="15"/>
                <w:szCs w:val="15"/>
              </w:rPr>
              <w:t xml:space="preserve">Leistungsphase </w:t>
            </w:r>
            <w:r w:rsidR="00C7718F" w:rsidRPr="005C129D">
              <w:rPr>
                <w:b/>
                <w:bCs/>
                <w:sz w:val="15"/>
                <w:szCs w:val="15"/>
              </w:rPr>
              <w:t>5</w:t>
            </w:r>
            <w:r w:rsidRPr="005C129D">
              <w:rPr>
                <w:b/>
                <w:bCs/>
                <w:sz w:val="15"/>
                <w:szCs w:val="15"/>
              </w:rPr>
              <w:t xml:space="preserve"> </w:t>
            </w:r>
            <w:r w:rsidR="005F3C48" w:rsidRPr="005C129D">
              <w:rPr>
                <w:b/>
                <w:bCs/>
                <w:sz w:val="15"/>
                <w:szCs w:val="15"/>
              </w:rPr>
              <w:t>–</w:t>
            </w:r>
            <w:r w:rsidRPr="005C129D">
              <w:rPr>
                <w:b/>
                <w:bCs/>
                <w:sz w:val="15"/>
                <w:szCs w:val="15"/>
              </w:rPr>
              <w:t xml:space="preserve"> </w:t>
            </w:r>
            <w:r w:rsidR="00C7718F" w:rsidRPr="005C129D">
              <w:rPr>
                <w:b/>
                <w:bCs/>
                <w:sz w:val="15"/>
                <w:szCs w:val="15"/>
              </w:rPr>
              <w:t>Ausführungsplanung</w:t>
            </w:r>
          </w:p>
        </w:tc>
      </w:tr>
      <w:tr w:rsidR="00E25AB0" w:rsidRPr="005C129D" w:rsidTr="00A36CEE">
        <w:trPr>
          <w:trHeight w:val="210"/>
        </w:trPr>
        <w:tc>
          <w:tcPr>
            <w:tcW w:w="1276" w:type="dxa"/>
            <w:vAlign w:val="center"/>
          </w:tcPr>
          <w:p w:rsidR="00E25AB0" w:rsidRPr="005C129D" w:rsidRDefault="00E25AB0" w:rsidP="005E17CA">
            <w:pPr>
              <w:numPr>
                <w:ilvl w:val="1"/>
                <w:numId w:val="2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vAlign w:val="center"/>
          </w:tcPr>
          <w:p w:rsidR="00E25AB0" w:rsidRPr="005C129D" w:rsidRDefault="00E25AB0" w:rsidP="00CD5026">
            <w:pPr>
              <w:rPr>
                <w:sz w:val="15"/>
                <w:szCs w:val="15"/>
              </w:rPr>
            </w:pPr>
            <w:r w:rsidRPr="005C129D">
              <w:rPr>
                <w:b/>
                <w:bCs/>
                <w:sz w:val="15"/>
                <w:szCs w:val="15"/>
              </w:rPr>
              <w:t>Grundleistungen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17B7" w:rsidRPr="005C129D" w:rsidRDefault="00B517B7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B517B7" w:rsidRPr="005C129D" w:rsidRDefault="00B517B7" w:rsidP="00CD5026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5C129D">
              <w:rPr>
                <w:b/>
                <w:sz w:val="15"/>
                <w:szCs w:val="15"/>
              </w:rPr>
              <w:t>Lph</w:t>
            </w:r>
            <w:proofErr w:type="spellEnd"/>
            <w:r w:rsidRPr="005C129D">
              <w:rPr>
                <w:b/>
                <w:sz w:val="15"/>
                <w:szCs w:val="15"/>
              </w:rPr>
              <w:t>. 5 a)</w:t>
            </w:r>
          </w:p>
          <w:p w:rsidR="00B517B7" w:rsidRPr="005C129D" w:rsidRDefault="00B517B7" w:rsidP="00CB05C4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Erarbeiten der Ausführungsplanung auf Grundlage der Ergebnisse der Leistungsphasen 3 und 4 (stufenweise Erarbeitung und Darstellung der Lösung) unter Beachtung der durch die Objektplanung integrierten Fachplanungen bis zur ausführungsreifen Lösung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4,00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517B7" w:rsidRDefault="00342561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4,00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E035B0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5C129D">
              <w:rPr>
                <w:b/>
                <w:sz w:val="15"/>
                <w:szCs w:val="15"/>
              </w:rPr>
              <w:t>Lph</w:t>
            </w:r>
            <w:proofErr w:type="spellEnd"/>
            <w:r w:rsidRPr="005C129D">
              <w:rPr>
                <w:b/>
                <w:sz w:val="15"/>
                <w:szCs w:val="15"/>
              </w:rPr>
              <w:t>. 5 b)</w:t>
            </w:r>
          </w:p>
          <w:p w:rsidR="00B517B7" w:rsidRPr="005C129D" w:rsidRDefault="00B517B7" w:rsidP="00331C15">
            <w:pPr>
              <w:adjustRightInd w:val="0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Fortschreiben der Berechnungen und Bemessungen zur Auslegung der technischen Anlagen und Anlagenteile </w:t>
            </w:r>
          </w:p>
          <w:p w:rsidR="00B517B7" w:rsidRPr="005C129D" w:rsidRDefault="00B517B7" w:rsidP="00331C15">
            <w:pPr>
              <w:adjustRightInd w:val="0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Zeichnerische Darstellung der Anlagen in einem mit dem Objektplaner abgestimmten Ausgabemaßstab und Detaillierungsgrad einschließlich Dimensionen (keine Montage- oder Werkstattpläne) </w:t>
            </w:r>
          </w:p>
          <w:p w:rsidR="00B517B7" w:rsidRPr="005C129D" w:rsidRDefault="00B517B7" w:rsidP="00331C15">
            <w:pPr>
              <w:adjustRightInd w:val="0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Anpassen und Detaillieren der Funktions- und Strangschemata der Anlagen bzw. der GA Funktionslisten Abstimmen der Ausführungszeichnungen mit dem Objektplaner und den übrigen Fachplanern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Default="00342561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7,00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E035B0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5C129D">
              <w:rPr>
                <w:b/>
                <w:sz w:val="15"/>
                <w:szCs w:val="15"/>
              </w:rPr>
              <w:t>Lph</w:t>
            </w:r>
            <w:proofErr w:type="spellEnd"/>
            <w:r w:rsidRPr="005C129D">
              <w:rPr>
                <w:b/>
                <w:sz w:val="15"/>
                <w:szCs w:val="15"/>
              </w:rPr>
              <w:t>. 5 c)</w:t>
            </w:r>
          </w:p>
          <w:p w:rsidR="00B517B7" w:rsidRPr="005C129D" w:rsidRDefault="00B517B7" w:rsidP="00773C34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Anfertigen von Schlitz- und Durchbruchsplänen</w:t>
            </w:r>
          </w:p>
          <w:p w:rsidR="00B517B7" w:rsidRPr="005C129D" w:rsidRDefault="00B517B7" w:rsidP="00773C34">
            <w:pPr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In der Regel kein Bestandteil der techn. Ausrüstung von Verkehrsanlagen.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Default="00342561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2,00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2D14B3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5C129D">
              <w:rPr>
                <w:b/>
                <w:sz w:val="15"/>
                <w:szCs w:val="15"/>
              </w:rPr>
              <w:t>Lph</w:t>
            </w:r>
            <w:proofErr w:type="spellEnd"/>
            <w:r w:rsidRPr="005C129D">
              <w:rPr>
                <w:b/>
                <w:sz w:val="15"/>
                <w:szCs w:val="15"/>
              </w:rPr>
              <w:t>. 5 d)</w:t>
            </w:r>
          </w:p>
          <w:p w:rsidR="00B517B7" w:rsidRPr="005C129D" w:rsidRDefault="00B517B7" w:rsidP="00CD5026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Fortschreiben des Terminplans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Default="00342561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1,00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2D14B3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5C129D">
              <w:rPr>
                <w:b/>
                <w:sz w:val="15"/>
                <w:szCs w:val="15"/>
              </w:rPr>
              <w:t>Lph</w:t>
            </w:r>
            <w:proofErr w:type="spellEnd"/>
            <w:r w:rsidRPr="005C129D">
              <w:rPr>
                <w:b/>
                <w:sz w:val="15"/>
                <w:szCs w:val="15"/>
              </w:rPr>
              <w:t>. 5 e)</w:t>
            </w:r>
          </w:p>
          <w:p w:rsidR="00B517B7" w:rsidRPr="005C129D" w:rsidRDefault="00B517B7" w:rsidP="002D14B3">
            <w:pPr>
              <w:adjustRightInd w:val="0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Fortschreiben der Ausführungsplanung auf den Stand der Ausschreibungsergebnisse und der dann vorliegenden Ausführungsplanung des Objektplaners,</w:t>
            </w:r>
          </w:p>
          <w:p w:rsidR="00B517B7" w:rsidRPr="005C129D" w:rsidRDefault="00B517B7" w:rsidP="002D14B3">
            <w:pPr>
              <w:adjustRightInd w:val="0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Übergeben der fortgeschriebenen Ausführungsplanung an die ausführenden Unternehmen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Default="00342561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2,00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CD5026">
            <w:pPr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5C129D">
              <w:rPr>
                <w:b/>
                <w:sz w:val="15"/>
                <w:szCs w:val="15"/>
              </w:rPr>
              <w:t>Lph</w:t>
            </w:r>
            <w:proofErr w:type="spellEnd"/>
            <w:r w:rsidRPr="005C129D">
              <w:rPr>
                <w:b/>
                <w:sz w:val="15"/>
                <w:szCs w:val="15"/>
              </w:rPr>
              <w:t xml:space="preserve"> 5 f)</w:t>
            </w:r>
          </w:p>
          <w:p w:rsidR="00B517B7" w:rsidRPr="005C129D" w:rsidRDefault="00B517B7" w:rsidP="002D14B3">
            <w:pPr>
              <w:adjustRightInd w:val="0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Prüfen und Anerkennen der Montage- und Werkstattpläne der ausführenden Unternehmen auf Übereinstimmung mit der Ausführungsplanung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17B7" w:rsidRDefault="001A6998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0</w:t>
            </w:r>
            <w:r w:rsidR="00342561">
              <w:rPr>
                <w:b/>
                <w:color w:val="0000FF"/>
                <w:sz w:val="15"/>
                <w:szCs w:val="15"/>
              </w:rPr>
              <w:t>,00</w:t>
            </w:r>
          </w:p>
        </w:tc>
      </w:tr>
      <w:tr w:rsidR="00B517B7" w:rsidRPr="005C129D" w:rsidTr="00B517B7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17B7" w:rsidRPr="005C129D" w:rsidRDefault="00B517B7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517B7" w:rsidRPr="005C129D" w:rsidRDefault="00B517B7" w:rsidP="009105E7">
            <w:pPr>
              <w:spacing w:before="40" w:after="40"/>
              <w:rPr>
                <w:b/>
                <w:bCs/>
                <w:sz w:val="15"/>
                <w:szCs w:val="15"/>
              </w:rPr>
            </w:pPr>
            <w:r w:rsidRPr="005C129D">
              <w:rPr>
                <w:b/>
                <w:bCs/>
                <w:sz w:val="15"/>
                <w:szCs w:val="15"/>
              </w:rPr>
              <w:t>Bewertung Grundleistungen - maximal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517B7" w:rsidRPr="005C129D" w:rsidRDefault="00B517B7" w:rsidP="005A4027">
            <w:pPr>
              <w:jc w:val="center"/>
              <w:rPr>
                <w:b/>
                <w:bCs/>
                <w:sz w:val="15"/>
                <w:szCs w:val="15"/>
              </w:rPr>
            </w:pPr>
            <w:r w:rsidRPr="005C129D">
              <w:rPr>
                <w:b/>
                <w:bCs/>
                <w:sz w:val="15"/>
                <w:szCs w:val="15"/>
              </w:rPr>
              <w:t>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517B7" w:rsidRDefault="001A6998" w:rsidP="00B517B7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16</w:t>
            </w:r>
            <w:r w:rsidR="00342561">
              <w:rPr>
                <w:b/>
                <w:color w:val="0000FF"/>
                <w:sz w:val="15"/>
                <w:szCs w:val="15"/>
              </w:rPr>
              <w:t>,00</w:t>
            </w:r>
          </w:p>
        </w:tc>
      </w:tr>
    </w:tbl>
    <w:p w:rsidR="00525556" w:rsidRPr="005C129D" w:rsidRDefault="00525556">
      <w:pPr>
        <w:rPr>
          <w:sz w:val="15"/>
          <w:szCs w:val="15"/>
        </w:rPr>
      </w:pPr>
    </w:p>
    <w:p w:rsidR="00A36CEE" w:rsidRPr="005C129D" w:rsidRDefault="00A36CEE">
      <w:pPr>
        <w:rPr>
          <w:sz w:val="15"/>
          <w:szCs w:val="15"/>
        </w:rPr>
      </w:pPr>
    </w:p>
    <w:p w:rsidR="00A36CEE" w:rsidRPr="005C129D" w:rsidRDefault="00A36CEE">
      <w:pPr>
        <w:rPr>
          <w:sz w:val="15"/>
          <w:szCs w:val="15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1984"/>
      </w:tblGrid>
      <w:tr w:rsidR="00A36CEE" w:rsidRPr="005C129D" w:rsidTr="00A36CEE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A36CEE" w:rsidRPr="005C129D" w:rsidRDefault="00A36CEE" w:rsidP="00C446D3">
            <w:pPr>
              <w:numPr>
                <w:ilvl w:val="1"/>
                <w:numId w:val="2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A36CEE" w:rsidRPr="005C129D" w:rsidRDefault="00331C15">
            <w:pPr>
              <w:jc w:val="both"/>
              <w:rPr>
                <w:b/>
                <w:bCs/>
                <w:sz w:val="15"/>
                <w:szCs w:val="15"/>
              </w:rPr>
            </w:pPr>
            <w:r w:rsidRPr="005C129D">
              <w:rPr>
                <w:b/>
                <w:bCs/>
                <w:sz w:val="15"/>
                <w:szCs w:val="15"/>
              </w:rPr>
              <w:t>Besondere Leistungen nach Anlage 15 zu § 55 Abs. 3, § 56 Abs. 3 HOAI</w:t>
            </w:r>
          </w:p>
        </w:tc>
        <w:tc>
          <w:tcPr>
            <w:tcW w:w="1984" w:type="dxa"/>
            <w:vMerge w:val="restart"/>
            <w:vAlign w:val="center"/>
          </w:tcPr>
          <w:p w:rsidR="00A36CEE" w:rsidRPr="005C129D" w:rsidRDefault="00A36CEE" w:rsidP="009D2AF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 xml:space="preserve">Bewertung gem. </w:t>
            </w:r>
          </w:p>
          <w:p w:rsidR="00A36CEE" w:rsidRPr="005C129D" w:rsidRDefault="00A36CEE" w:rsidP="009D2AF7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gesonderter Anlage</w:t>
            </w:r>
          </w:p>
        </w:tc>
      </w:tr>
      <w:tr w:rsidR="00A36CEE" w:rsidRPr="005C129D" w:rsidTr="00A36CEE">
        <w:trPr>
          <w:trHeight w:val="210"/>
        </w:trPr>
        <w:tc>
          <w:tcPr>
            <w:tcW w:w="1276" w:type="dxa"/>
            <w:vAlign w:val="center"/>
          </w:tcPr>
          <w:p w:rsidR="00A36CEE" w:rsidRPr="005C129D" w:rsidRDefault="00A36CEE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vAlign w:val="center"/>
          </w:tcPr>
          <w:p w:rsidR="00A36CEE" w:rsidRPr="005C129D" w:rsidRDefault="0063430D">
            <w:pPr>
              <w:jc w:val="both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Prüfen und Anerkennen von Schalplänen des Tragwerksplaners auf Übereinstimmung mit der Schlitz und Durchbruchsplanung</w:t>
            </w:r>
          </w:p>
        </w:tc>
        <w:tc>
          <w:tcPr>
            <w:tcW w:w="1984" w:type="dxa"/>
            <w:vMerge/>
            <w:vAlign w:val="center"/>
          </w:tcPr>
          <w:p w:rsidR="00A36CEE" w:rsidRPr="005C129D" w:rsidRDefault="00A36CEE">
            <w:pPr>
              <w:jc w:val="center"/>
              <w:rPr>
                <w:sz w:val="15"/>
                <w:szCs w:val="15"/>
              </w:rPr>
            </w:pPr>
          </w:p>
        </w:tc>
      </w:tr>
      <w:tr w:rsidR="00A36CEE" w:rsidRPr="005C129D" w:rsidTr="00A36CEE">
        <w:trPr>
          <w:trHeight w:val="210"/>
        </w:trPr>
        <w:tc>
          <w:tcPr>
            <w:tcW w:w="1276" w:type="dxa"/>
            <w:vAlign w:val="center"/>
          </w:tcPr>
          <w:p w:rsidR="00A36CEE" w:rsidRPr="005C129D" w:rsidRDefault="00A36CEE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vAlign w:val="center"/>
          </w:tcPr>
          <w:p w:rsidR="000A4094" w:rsidRPr="005C129D" w:rsidRDefault="0063430D" w:rsidP="000A4094">
            <w:pPr>
              <w:jc w:val="both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Anfertigen von Plänen für Anschlüsse von beigestellten Betriebsmitteln und Maschinen (Maschinenanschlussspannung) mit besonderem Aufwand (zum Beispiel bei Produktionseinrichtungen)</w:t>
            </w:r>
          </w:p>
        </w:tc>
        <w:tc>
          <w:tcPr>
            <w:tcW w:w="1984" w:type="dxa"/>
            <w:vMerge/>
            <w:vAlign w:val="center"/>
          </w:tcPr>
          <w:p w:rsidR="00A36CEE" w:rsidRPr="005C129D" w:rsidRDefault="00A36CEE">
            <w:pPr>
              <w:jc w:val="center"/>
              <w:rPr>
                <w:sz w:val="15"/>
                <w:szCs w:val="15"/>
              </w:rPr>
            </w:pPr>
          </w:p>
        </w:tc>
      </w:tr>
      <w:tr w:rsidR="0063430D" w:rsidRPr="005C129D" w:rsidTr="00A36CEE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3430D" w:rsidRPr="005C129D" w:rsidRDefault="0063430D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63430D" w:rsidRPr="005C129D" w:rsidRDefault="0063430D" w:rsidP="00A953C8">
            <w:pPr>
              <w:jc w:val="both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Leerrohrplanung mit besonderem Aufwand (zum Beispiel Sichtbeton oder Fertigteile)</w:t>
            </w:r>
          </w:p>
        </w:tc>
        <w:tc>
          <w:tcPr>
            <w:tcW w:w="1984" w:type="dxa"/>
            <w:vMerge/>
            <w:vAlign w:val="center"/>
          </w:tcPr>
          <w:p w:rsidR="0063430D" w:rsidRPr="005C129D" w:rsidRDefault="0063430D">
            <w:pPr>
              <w:jc w:val="center"/>
              <w:rPr>
                <w:sz w:val="15"/>
                <w:szCs w:val="15"/>
              </w:rPr>
            </w:pPr>
          </w:p>
        </w:tc>
      </w:tr>
      <w:tr w:rsidR="0063430D" w:rsidRPr="005C129D" w:rsidTr="00A36CEE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3430D" w:rsidRPr="005C129D" w:rsidRDefault="0063430D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63430D" w:rsidRPr="005C129D" w:rsidRDefault="0063430D" w:rsidP="00A953C8">
            <w:pPr>
              <w:jc w:val="both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 xml:space="preserve">Mitwirkung bei Detailplanungen mit besonderem Aufwand, zum Beispiel Darstellung von Wandabwicklungen in hochinstallierten </w:t>
            </w:r>
            <w:r w:rsidR="00FE0D93" w:rsidRPr="005C129D">
              <w:rPr>
                <w:sz w:val="15"/>
                <w:szCs w:val="15"/>
              </w:rPr>
              <w:t>Bereichen</w:t>
            </w:r>
          </w:p>
        </w:tc>
        <w:tc>
          <w:tcPr>
            <w:tcW w:w="1984" w:type="dxa"/>
            <w:vMerge/>
            <w:vAlign w:val="center"/>
          </w:tcPr>
          <w:p w:rsidR="0063430D" w:rsidRPr="005C129D" w:rsidRDefault="0063430D">
            <w:pPr>
              <w:jc w:val="center"/>
              <w:rPr>
                <w:sz w:val="15"/>
                <w:szCs w:val="15"/>
              </w:rPr>
            </w:pPr>
          </w:p>
        </w:tc>
      </w:tr>
      <w:tr w:rsidR="00A36CEE" w:rsidRPr="005C129D" w:rsidTr="00A36CEE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36CEE" w:rsidRPr="005C129D" w:rsidRDefault="00A36CEE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A36CEE" w:rsidRPr="005C129D" w:rsidRDefault="000A4094" w:rsidP="00A953C8">
            <w:pPr>
              <w:jc w:val="both"/>
              <w:rPr>
                <w:sz w:val="15"/>
                <w:szCs w:val="15"/>
              </w:rPr>
            </w:pPr>
            <w:r w:rsidRPr="005C129D">
              <w:rPr>
                <w:sz w:val="15"/>
                <w:szCs w:val="15"/>
              </w:rPr>
              <w:t>A</w:t>
            </w:r>
            <w:r w:rsidR="00FE0D93" w:rsidRPr="005C129D">
              <w:rPr>
                <w:sz w:val="15"/>
                <w:szCs w:val="15"/>
              </w:rPr>
              <w:t>nfertigen von allpoligen Stromlaufplänen</w:t>
            </w:r>
          </w:p>
        </w:tc>
        <w:tc>
          <w:tcPr>
            <w:tcW w:w="1984" w:type="dxa"/>
            <w:vMerge/>
            <w:vAlign w:val="center"/>
          </w:tcPr>
          <w:p w:rsidR="00A36CEE" w:rsidRPr="005C129D" w:rsidRDefault="00A36CEE">
            <w:pPr>
              <w:jc w:val="center"/>
              <w:rPr>
                <w:sz w:val="15"/>
                <w:szCs w:val="15"/>
              </w:rPr>
            </w:pPr>
          </w:p>
        </w:tc>
      </w:tr>
      <w:tr w:rsidR="00A36CEE" w:rsidRPr="005C129D" w:rsidTr="00A36CEE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A36CEE" w:rsidRPr="005C129D" w:rsidRDefault="00A36CEE" w:rsidP="00C446D3">
            <w:pPr>
              <w:numPr>
                <w:ilvl w:val="1"/>
                <w:numId w:val="2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A36CEE" w:rsidRPr="005C129D" w:rsidRDefault="000A4094" w:rsidP="00A953C8">
            <w:pPr>
              <w:jc w:val="both"/>
              <w:rPr>
                <w:b/>
                <w:bCs/>
                <w:i/>
                <w:sz w:val="15"/>
                <w:szCs w:val="15"/>
              </w:rPr>
            </w:pPr>
            <w:r w:rsidRPr="005C129D">
              <w:rPr>
                <w:b/>
                <w:bCs/>
                <w:i/>
                <w:sz w:val="15"/>
                <w:szCs w:val="15"/>
              </w:rPr>
              <w:t xml:space="preserve">alt: </w:t>
            </w:r>
            <w:r w:rsidR="00A36CEE" w:rsidRPr="005C129D">
              <w:rPr>
                <w:b/>
                <w:bCs/>
                <w:i/>
                <w:sz w:val="15"/>
                <w:szCs w:val="15"/>
              </w:rPr>
              <w:t xml:space="preserve">Weitere </w:t>
            </w:r>
            <w:proofErr w:type="spellStart"/>
            <w:r w:rsidR="00A36CEE" w:rsidRPr="005C129D">
              <w:rPr>
                <w:b/>
                <w:bCs/>
                <w:i/>
                <w:sz w:val="15"/>
                <w:szCs w:val="15"/>
              </w:rPr>
              <w:t>Besondere</w:t>
            </w:r>
            <w:proofErr w:type="spellEnd"/>
            <w:r w:rsidR="00A36CEE" w:rsidRPr="005C129D">
              <w:rPr>
                <w:b/>
                <w:bCs/>
                <w:i/>
                <w:sz w:val="15"/>
                <w:szCs w:val="15"/>
              </w:rPr>
              <w:t xml:space="preserve"> Leistungen wie z.B.</w:t>
            </w:r>
          </w:p>
          <w:p w:rsidR="00A36CEE" w:rsidRPr="005C129D" w:rsidRDefault="00A36CEE">
            <w:pPr>
              <w:numPr>
                <w:ilvl w:val="0"/>
                <w:numId w:val="41"/>
              </w:numPr>
              <w:jc w:val="both"/>
              <w:rPr>
                <w:i/>
                <w:sz w:val="15"/>
                <w:szCs w:val="15"/>
              </w:rPr>
            </w:pPr>
            <w:r w:rsidRPr="005C129D">
              <w:rPr>
                <w:i/>
                <w:sz w:val="15"/>
                <w:szCs w:val="15"/>
              </w:rPr>
              <w:t xml:space="preserve">Fortschreibung der Planung und Kostenerfassung von Maßnahmen der Baustellensicherheit gem. DA </w:t>
            </w:r>
            <w:proofErr w:type="spellStart"/>
            <w:r w:rsidRPr="005C129D">
              <w:rPr>
                <w:i/>
                <w:sz w:val="15"/>
                <w:szCs w:val="15"/>
              </w:rPr>
              <w:t>Strab</w:t>
            </w:r>
            <w:proofErr w:type="spellEnd"/>
            <w:r w:rsidRPr="005C129D">
              <w:rPr>
                <w:i/>
                <w:sz w:val="15"/>
                <w:szCs w:val="15"/>
              </w:rPr>
              <w:t xml:space="preserve"> TH4, Pkt. 32 und Anlage 19 in Bezug auf die eigene Maßnahme und Maßnahmen, die in Koordination und durch Dritte erfolgen</w:t>
            </w:r>
          </w:p>
        </w:tc>
        <w:tc>
          <w:tcPr>
            <w:tcW w:w="1984" w:type="dxa"/>
            <w:vAlign w:val="center"/>
          </w:tcPr>
          <w:p w:rsidR="00A36CEE" w:rsidRPr="005C129D" w:rsidRDefault="00A36CEE" w:rsidP="00C50724">
            <w:pPr>
              <w:jc w:val="center"/>
              <w:rPr>
                <w:b/>
                <w:sz w:val="15"/>
                <w:szCs w:val="15"/>
              </w:rPr>
            </w:pPr>
            <w:r w:rsidRPr="005C129D">
              <w:rPr>
                <w:b/>
                <w:sz w:val="15"/>
                <w:szCs w:val="15"/>
              </w:rPr>
              <w:t>Benennung und Bewertung in gesonderter Anlage</w:t>
            </w:r>
          </w:p>
        </w:tc>
      </w:tr>
    </w:tbl>
    <w:p w:rsidR="004A6272" w:rsidRPr="005C129D" w:rsidRDefault="004A6272" w:rsidP="00F818F4">
      <w:pPr>
        <w:spacing w:before="40" w:after="40"/>
      </w:pPr>
    </w:p>
    <w:p w:rsidR="00D50369" w:rsidRPr="005C129D" w:rsidRDefault="00D50369" w:rsidP="00F818F4">
      <w:pPr>
        <w:spacing w:before="40" w:after="40"/>
      </w:pPr>
    </w:p>
    <w:p w:rsidR="00D50369" w:rsidRPr="005C129D" w:rsidRDefault="00D50369" w:rsidP="00D50369">
      <w:pPr>
        <w:jc w:val="both"/>
      </w:pPr>
    </w:p>
    <w:p w:rsidR="00D50369" w:rsidRPr="005C129D" w:rsidRDefault="00D50369" w:rsidP="00D50369">
      <w:pPr>
        <w:jc w:val="both"/>
      </w:pPr>
    </w:p>
    <w:p w:rsidR="00D50369" w:rsidRPr="005C129D" w:rsidRDefault="00D50369" w:rsidP="00D50369">
      <w:pPr>
        <w:jc w:val="both"/>
      </w:pPr>
    </w:p>
    <w:p w:rsidR="00D50369" w:rsidRPr="005C129D" w:rsidRDefault="00D50369" w:rsidP="00D50369">
      <w:pPr>
        <w:jc w:val="both"/>
      </w:pPr>
    </w:p>
    <w:p w:rsidR="00D50369" w:rsidRPr="005C129D" w:rsidRDefault="00D50369" w:rsidP="00D50369">
      <w:pPr>
        <w:jc w:val="both"/>
      </w:pPr>
      <w:r w:rsidRPr="005C129D">
        <w:t>---------------------------</w:t>
      </w:r>
      <w:r w:rsidRPr="005C129D">
        <w:tab/>
      </w:r>
      <w:r w:rsidRPr="005C129D">
        <w:tab/>
      </w:r>
      <w:r w:rsidRPr="005C129D">
        <w:tab/>
        <w:t>----------------------------------------------------------</w:t>
      </w:r>
    </w:p>
    <w:p w:rsidR="00D50369" w:rsidRPr="005C129D" w:rsidRDefault="00F70BF4" w:rsidP="00330219">
      <w:pPr>
        <w:jc w:val="both"/>
        <w:rPr>
          <w:sz w:val="20"/>
          <w:szCs w:val="20"/>
        </w:rPr>
      </w:pPr>
      <w:r w:rsidRPr="005C129D">
        <w:rPr>
          <w:sz w:val="20"/>
          <w:szCs w:val="20"/>
        </w:rPr>
        <w:tab/>
      </w:r>
      <w:r w:rsidRPr="005C129D">
        <w:rPr>
          <w:sz w:val="20"/>
          <w:szCs w:val="20"/>
        </w:rPr>
        <w:tab/>
      </w:r>
      <w:r w:rsidR="00D50369" w:rsidRPr="005C129D">
        <w:rPr>
          <w:sz w:val="20"/>
          <w:szCs w:val="20"/>
        </w:rPr>
        <w:tab/>
        <w:t>Datum</w:t>
      </w:r>
      <w:r w:rsidR="00D50369" w:rsidRPr="005C129D">
        <w:rPr>
          <w:sz w:val="20"/>
          <w:szCs w:val="20"/>
        </w:rPr>
        <w:tab/>
      </w:r>
      <w:r w:rsidR="00D50369" w:rsidRPr="005C129D">
        <w:rPr>
          <w:sz w:val="20"/>
          <w:szCs w:val="20"/>
        </w:rPr>
        <w:tab/>
      </w:r>
      <w:r w:rsidR="00D50369" w:rsidRPr="005C129D">
        <w:rPr>
          <w:sz w:val="20"/>
          <w:szCs w:val="20"/>
        </w:rPr>
        <w:tab/>
      </w:r>
      <w:r w:rsidR="00D50369" w:rsidRPr="005C129D">
        <w:rPr>
          <w:sz w:val="20"/>
          <w:szCs w:val="20"/>
        </w:rPr>
        <w:tab/>
      </w:r>
      <w:r w:rsidR="00004D2F" w:rsidRPr="005C129D">
        <w:rPr>
          <w:sz w:val="20"/>
          <w:szCs w:val="20"/>
        </w:rPr>
        <w:t xml:space="preserve"> Rechtsverbindliche </w:t>
      </w:r>
      <w:r w:rsidR="00D50369" w:rsidRPr="005C129D">
        <w:rPr>
          <w:sz w:val="20"/>
          <w:szCs w:val="20"/>
        </w:rPr>
        <w:t>Unterschrift</w:t>
      </w:r>
      <w:r w:rsidR="0005673C" w:rsidRPr="005C129D">
        <w:rPr>
          <w:sz w:val="20"/>
          <w:szCs w:val="20"/>
        </w:rPr>
        <w:t xml:space="preserve"> A</w:t>
      </w:r>
      <w:r w:rsidR="00004D2F" w:rsidRPr="005C129D">
        <w:rPr>
          <w:sz w:val="20"/>
          <w:szCs w:val="20"/>
        </w:rPr>
        <w:t>uftragnehmer</w:t>
      </w:r>
    </w:p>
    <w:p w:rsidR="00004D2F" w:rsidRPr="005C129D" w:rsidRDefault="00004D2F">
      <w:pPr>
        <w:rPr>
          <w:sz w:val="20"/>
          <w:szCs w:val="20"/>
        </w:rPr>
      </w:pPr>
    </w:p>
    <w:sectPr w:rsidR="00004D2F" w:rsidRPr="005C129D" w:rsidSect="009A2623">
      <w:headerReference w:type="default" r:id="rId7"/>
      <w:footerReference w:type="default" r:id="rId8"/>
      <w:pgSz w:w="11906" w:h="16838"/>
      <w:pgMar w:top="2155" w:right="851" w:bottom="1021" w:left="1418" w:header="567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97C" w:rsidRDefault="0056397C">
      <w:r>
        <w:separator/>
      </w:r>
    </w:p>
  </w:endnote>
  <w:endnote w:type="continuationSeparator" w:id="0">
    <w:p w:rsidR="0056397C" w:rsidRDefault="0056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3D0" w:rsidRDefault="00BF069E" w:rsidP="00BF069E">
    <w:pPr>
      <w:pStyle w:val="Fuzeile"/>
      <w:rPr>
        <w:sz w:val="2"/>
        <w:szCs w:val="2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="00EF73D0">
      <w:rPr>
        <w:sz w:val="18"/>
        <w:szCs w:val="18"/>
      </w:rPr>
      <w:t xml:space="preserve">Seite 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PAGE </w:instrText>
    </w:r>
    <w:r w:rsidR="00EF73D0">
      <w:rPr>
        <w:rStyle w:val="Seitenzahl"/>
        <w:sz w:val="18"/>
        <w:szCs w:val="18"/>
      </w:rPr>
      <w:fldChar w:fldCharType="separate"/>
    </w:r>
    <w:r w:rsidR="00116C17">
      <w:rPr>
        <w:rStyle w:val="Seitenzahl"/>
        <w:noProof/>
        <w:sz w:val="18"/>
        <w:szCs w:val="18"/>
      </w:rPr>
      <w:t>2</w:t>
    </w:r>
    <w:r w:rsidR="00EF73D0">
      <w:rPr>
        <w:rStyle w:val="Seitenzahl"/>
        <w:sz w:val="18"/>
        <w:szCs w:val="18"/>
      </w:rPr>
      <w:fldChar w:fldCharType="end"/>
    </w:r>
    <w:r w:rsidR="00EF73D0">
      <w:rPr>
        <w:rStyle w:val="Seitenzahl"/>
        <w:sz w:val="18"/>
        <w:szCs w:val="18"/>
      </w:rPr>
      <w:t>/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NUMPAGES </w:instrText>
    </w:r>
    <w:r w:rsidR="00EF73D0">
      <w:rPr>
        <w:rStyle w:val="Seitenzahl"/>
        <w:sz w:val="18"/>
        <w:szCs w:val="18"/>
      </w:rPr>
      <w:fldChar w:fldCharType="separate"/>
    </w:r>
    <w:r w:rsidR="00116C17">
      <w:rPr>
        <w:rStyle w:val="Seitenzahl"/>
        <w:noProof/>
        <w:sz w:val="18"/>
        <w:szCs w:val="18"/>
      </w:rPr>
      <w:t>2</w:t>
    </w:r>
    <w:r w:rsidR="00EF73D0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97C" w:rsidRDefault="0056397C">
      <w:r>
        <w:separator/>
      </w:r>
    </w:p>
  </w:footnote>
  <w:footnote w:type="continuationSeparator" w:id="0">
    <w:p w:rsidR="0056397C" w:rsidRDefault="00563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521"/>
      <w:gridCol w:w="992"/>
      <w:gridCol w:w="992"/>
    </w:tblGrid>
    <w:tr w:rsidR="001A5143" w:rsidTr="00F74AA1">
      <w:trPr>
        <w:trHeight w:val="286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A5143" w:rsidRDefault="001A5143" w:rsidP="00F74AA1">
          <w:pPr>
            <w:pStyle w:val="Kopfzeile"/>
            <w:jc w:val="right"/>
            <w:rPr>
              <w:b/>
              <w:bCs/>
              <w:sz w:val="6"/>
              <w:szCs w:val="6"/>
            </w:rPr>
          </w:pPr>
          <w:r>
            <w:rPr>
              <w:b/>
              <w:bCs/>
              <w:sz w:val="18"/>
              <w:szCs w:val="18"/>
            </w:rPr>
            <w:t xml:space="preserve">Anlage </w:t>
          </w:r>
          <w:r>
            <w:rPr>
              <w:b/>
              <w:bCs/>
              <w:color w:val="0000FF"/>
              <w:sz w:val="18"/>
              <w:szCs w:val="18"/>
            </w:rPr>
            <w:t>??</w:t>
          </w:r>
          <w:r>
            <w:rPr>
              <w:b/>
              <w:bCs/>
              <w:color w:val="FF0000"/>
              <w:sz w:val="18"/>
              <w:szCs w:val="18"/>
            </w:rPr>
            <w:t xml:space="preserve"> </w:t>
          </w:r>
          <w:r>
            <w:rPr>
              <w:b/>
              <w:bCs/>
              <w:sz w:val="18"/>
              <w:szCs w:val="18"/>
            </w:rPr>
            <w:t xml:space="preserve">zum Angebot </w:t>
          </w:r>
          <w:r>
            <w:rPr>
              <w:b/>
              <w:bCs/>
              <w:color w:val="0000FF"/>
              <w:sz w:val="18"/>
              <w:szCs w:val="18"/>
            </w:rPr>
            <w:t>??</w:t>
          </w:r>
          <w:r w:rsidRPr="00F818F4">
            <w:rPr>
              <w:b/>
              <w:bCs/>
              <w:color w:val="0000FF"/>
              <w:sz w:val="18"/>
              <w:szCs w:val="18"/>
            </w:rPr>
            <w:t xml:space="preserve"> </w:t>
          </w:r>
          <w:r>
            <w:rPr>
              <w:b/>
              <w:bCs/>
              <w:sz w:val="18"/>
              <w:szCs w:val="18"/>
            </w:rPr>
            <w:t xml:space="preserve">vom </w:t>
          </w:r>
          <w:r w:rsidRPr="00F818F4">
            <w:rPr>
              <w:b/>
              <w:bCs/>
              <w:color w:val="0000FF"/>
              <w:sz w:val="18"/>
              <w:szCs w:val="18"/>
            </w:rPr>
            <w:t>??</w:t>
          </w:r>
        </w:p>
      </w:tc>
    </w:tr>
    <w:tr w:rsidR="001A5143" w:rsidRPr="00F818F4" w:rsidTr="00F74AA1">
      <w:trPr>
        <w:trHeight w:val="430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16C17" w:rsidRDefault="00116C17" w:rsidP="007831B9">
          <w:pPr>
            <w:jc w:val="center"/>
            <w:rPr>
              <w:b/>
              <w:snapToGrid w:val="0"/>
              <w:color w:val="0000FF"/>
              <w:sz w:val="20"/>
            </w:rPr>
          </w:pPr>
          <w:r>
            <w:rPr>
              <w:b/>
              <w:snapToGrid w:val="0"/>
              <w:color w:val="0000FF"/>
              <w:sz w:val="20"/>
            </w:rPr>
            <w:t xml:space="preserve">Georg-Schumann-Straße / zwischen Einfahrt Kaufland und </w:t>
          </w:r>
          <w:proofErr w:type="spellStart"/>
          <w:r>
            <w:rPr>
              <w:b/>
              <w:snapToGrid w:val="0"/>
              <w:color w:val="0000FF"/>
              <w:sz w:val="20"/>
            </w:rPr>
            <w:t>Verziehung</w:t>
          </w:r>
          <w:proofErr w:type="spellEnd"/>
          <w:r>
            <w:rPr>
              <w:b/>
              <w:snapToGrid w:val="0"/>
              <w:color w:val="0000FF"/>
              <w:sz w:val="20"/>
            </w:rPr>
            <w:t xml:space="preserve"> </w:t>
          </w:r>
          <w:proofErr w:type="spellStart"/>
          <w:r>
            <w:rPr>
              <w:b/>
              <w:snapToGrid w:val="0"/>
              <w:color w:val="0000FF"/>
              <w:sz w:val="20"/>
            </w:rPr>
            <w:t>Linkelstr</w:t>
          </w:r>
          <w:proofErr w:type="spellEnd"/>
          <w:r>
            <w:rPr>
              <w:b/>
              <w:snapToGrid w:val="0"/>
              <w:color w:val="0000FF"/>
              <w:sz w:val="20"/>
            </w:rPr>
            <w:t>. (90300)</w:t>
          </w:r>
        </w:p>
        <w:p w:rsidR="001A5143" w:rsidRPr="005F75F3" w:rsidRDefault="00EA60FF" w:rsidP="007831B9">
          <w:pPr>
            <w:jc w:val="center"/>
            <w:rPr>
              <w:b/>
              <w:snapToGrid w:val="0"/>
              <w:color w:val="0000FF"/>
              <w:sz w:val="20"/>
            </w:rPr>
          </w:pPr>
          <w:r>
            <w:rPr>
              <w:b/>
              <w:snapToGrid w:val="0"/>
              <w:color w:val="0000FF"/>
              <w:sz w:val="20"/>
            </w:rPr>
            <w:t>Bahnstrom</w:t>
          </w:r>
        </w:p>
      </w:tc>
    </w:tr>
    <w:tr w:rsidR="001A5143" w:rsidTr="00F74AA1">
      <w:trPr>
        <w:trHeight w:val="567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A5143" w:rsidRPr="00556AC6" w:rsidRDefault="001A5143" w:rsidP="00F74AA1">
          <w:pPr>
            <w:pStyle w:val="Kopfzeile"/>
            <w:jc w:val="center"/>
            <w:rPr>
              <w:b/>
              <w:bCs/>
              <w:sz w:val="24"/>
              <w:szCs w:val="24"/>
            </w:rPr>
          </w:pPr>
          <w:r w:rsidRPr="00556AC6">
            <w:rPr>
              <w:b/>
              <w:bCs/>
              <w:sz w:val="24"/>
              <w:szCs w:val="24"/>
            </w:rPr>
            <w:t xml:space="preserve">Leistungsphase </w:t>
          </w:r>
          <w:r>
            <w:rPr>
              <w:b/>
              <w:bCs/>
              <w:sz w:val="24"/>
              <w:szCs w:val="24"/>
            </w:rPr>
            <w:t>5 Ausführungsplanung</w:t>
          </w:r>
        </w:p>
        <w:p w:rsidR="001A5143" w:rsidRPr="00556AC6" w:rsidRDefault="00331C15" w:rsidP="00F74AA1">
          <w:pPr>
            <w:pStyle w:val="Kopfzeile"/>
            <w:jc w:val="center"/>
            <w:rPr>
              <w:b/>
              <w:bCs/>
              <w:sz w:val="16"/>
              <w:szCs w:val="16"/>
            </w:rPr>
          </w:pPr>
          <w:r w:rsidRPr="00556AC6">
            <w:rPr>
              <w:b/>
              <w:bCs/>
              <w:sz w:val="16"/>
              <w:szCs w:val="16"/>
            </w:rPr>
            <w:t>Leistungsb</w:t>
          </w:r>
          <w:r>
            <w:rPr>
              <w:b/>
              <w:bCs/>
              <w:sz w:val="16"/>
              <w:szCs w:val="16"/>
            </w:rPr>
            <w:t>eschreibung und –</w:t>
          </w:r>
          <w:proofErr w:type="spellStart"/>
          <w:r>
            <w:rPr>
              <w:b/>
              <w:bCs/>
              <w:sz w:val="16"/>
              <w:szCs w:val="16"/>
            </w:rPr>
            <w:t>bewertung</w:t>
          </w:r>
          <w:proofErr w:type="spellEnd"/>
          <w:r>
            <w:rPr>
              <w:b/>
              <w:bCs/>
              <w:sz w:val="16"/>
              <w:szCs w:val="16"/>
            </w:rPr>
            <w:t xml:space="preserve"> Fach</w:t>
          </w:r>
          <w:r w:rsidRPr="00556AC6">
            <w:rPr>
              <w:b/>
              <w:bCs/>
              <w:sz w:val="16"/>
              <w:szCs w:val="16"/>
            </w:rPr>
            <w:t xml:space="preserve">planung </w:t>
          </w:r>
          <w:r>
            <w:rPr>
              <w:b/>
              <w:bCs/>
              <w:sz w:val="16"/>
              <w:szCs w:val="16"/>
            </w:rPr>
            <w:t>Techn. Ausrüstung nach Anlage 15</w:t>
          </w:r>
          <w:r w:rsidRPr="00556AC6">
            <w:rPr>
              <w:b/>
              <w:bCs/>
              <w:sz w:val="16"/>
              <w:szCs w:val="16"/>
            </w:rPr>
            <w:t xml:space="preserve"> zu </w:t>
          </w:r>
          <w:r>
            <w:rPr>
              <w:b/>
              <w:bCs/>
              <w:sz w:val="16"/>
              <w:szCs w:val="16"/>
            </w:rPr>
            <w:t>§ 55 Abs. 3, § 56 Abs. 3</w:t>
          </w:r>
          <w:r w:rsidRPr="00556AC6">
            <w:rPr>
              <w:b/>
              <w:bCs/>
              <w:sz w:val="16"/>
              <w:szCs w:val="16"/>
            </w:rPr>
            <w:t xml:space="preserve"> HOAI</w:t>
          </w:r>
        </w:p>
      </w:tc>
    </w:tr>
    <w:tr w:rsidR="001A5143" w:rsidTr="00F74AA1">
      <w:trPr>
        <w:cantSplit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6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Einzelleistungen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ind w:left="-70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Basis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Vertrag</w:t>
          </w:r>
        </w:p>
      </w:tc>
    </w:tr>
  </w:tbl>
  <w:p w:rsidR="00EF73D0" w:rsidRDefault="00EF73D0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731"/>
    <w:multiLevelType w:val="hybridMultilevel"/>
    <w:tmpl w:val="64769F28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0034A"/>
    <w:multiLevelType w:val="singleLevel"/>
    <w:tmpl w:val="600C13DA"/>
    <w:lvl w:ilvl="0">
      <w:start w:val="1"/>
      <w:numFmt w:val="bullet"/>
      <w:pStyle w:val="einr2"/>
      <w:lvlText w:val="─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2" w15:restartNumberingAfterBreak="0">
    <w:nsid w:val="055E1FE7"/>
    <w:multiLevelType w:val="multilevel"/>
    <w:tmpl w:val="25823D4C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3" w15:restartNumberingAfterBreak="0">
    <w:nsid w:val="0716088E"/>
    <w:multiLevelType w:val="hybridMultilevel"/>
    <w:tmpl w:val="BEE6F7F6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929A8"/>
    <w:multiLevelType w:val="hybridMultilevel"/>
    <w:tmpl w:val="747AEB14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2132B5"/>
    <w:multiLevelType w:val="hybridMultilevel"/>
    <w:tmpl w:val="344C925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0493A"/>
    <w:multiLevelType w:val="hybridMultilevel"/>
    <w:tmpl w:val="E54C3F7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658E6"/>
    <w:multiLevelType w:val="hybridMultilevel"/>
    <w:tmpl w:val="721C33A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B4F9E"/>
    <w:multiLevelType w:val="hybridMultilevel"/>
    <w:tmpl w:val="466E602C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D7D03"/>
    <w:multiLevelType w:val="hybridMultilevel"/>
    <w:tmpl w:val="76C6EBF8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271792"/>
    <w:multiLevelType w:val="hybridMultilevel"/>
    <w:tmpl w:val="F7A89BC8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25C7B"/>
    <w:multiLevelType w:val="hybridMultilevel"/>
    <w:tmpl w:val="5AB673B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F3E12"/>
    <w:multiLevelType w:val="hybridMultilevel"/>
    <w:tmpl w:val="DA523B1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53C37"/>
    <w:multiLevelType w:val="multilevel"/>
    <w:tmpl w:val="6954415E"/>
    <w:lvl w:ilvl="0">
      <w:start w:val="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14" w15:restartNumberingAfterBreak="0">
    <w:nsid w:val="331904B0"/>
    <w:multiLevelType w:val="hybridMultilevel"/>
    <w:tmpl w:val="2A2884CC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15A34"/>
    <w:multiLevelType w:val="hybridMultilevel"/>
    <w:tmpl w:val="A1F0153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5538E4"/>
    <w:multiLevelType w:val="hybridMultilevel"/>
    <w:tmpl w:val="A7A6020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2209A"/>
    <w:multiLevelType w:val="hybridMultilevel"/>
    <w:tmpl w:val="C49E905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4AA0"/>
    <w:multiLevelType w:val="hybridMultilevel"/>
    <w:tmpl w:val="41E6862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5B0488"/>
    <w:multiLevelType w:val="hybridMultilevel"/>
    <w:tmpl w:val="279CDC5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B37E6"/>
    <w:multiLevelType w:val="hybridMultilevel"/>
    <w:tmpl w:val="6FD0D97E"/>
    <w:lvl w:ilvl="0" w:tplc="53740616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239"/>
        </w:tabs>
        <w:ind w:left="22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59"/>
        </w:tabs>
        <w:ind w:left="29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79"/>
        </w:tabs>
        <w:ind w:left="36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99"/>
        </w:tabs>
        <w:ind w:left="43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19"/>
        </w:tabs>
        <w:ind w:left="51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39"/>
        </w:tabs>
        <w:ind w:left="58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59"/>
        </w:tabs>
        <w:ind w:left="65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79"/>
        </w:tabs>
        <w:ind w:left="7279" w:hanging="360"/>
      </w:pPr>
      <w:rPr>
        <w:rFonts w:ascii="Wingdings" w:hAnsi="Wingdings" w:hint="default"/>
      </w:rPr>
    </w:lvl>
  </w:abstractNum>
  <w:abstractNum w:abstractNumId="21" w15:restartNumberingAfterBreak="0">
    <w:nsid w:val="4D59208C"/>
    <w:multiLevelType w:val="hybridMultilevel"/>
    <w:tmpl w:val="9A08C81C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4FE30FF7"/>
    <w:multiLevelType w:val="hybridMultilevel"/>
    <w:tmpl w:val="41363C4E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7524B"/>
    <w:multiLevelType w:val="hybridMultilevel"/>
    <w:tmpl w:val="E45086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8E12F9"/>
    <w:multiLevelType w:val="multilevel"/>
    <w:tmpl w:val="E54C3F70"/>
    <w:lvl w:ilvl="0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119D8"/>
    <w:multiLevelType w:val="hybridMultilevel"/>
    <w:tmpl w:val="45CAC2C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75B66"/>
    <w:multiLevelType w:val="multilevel"/>
    <w:tmpl w:val="411899A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077" w:hanging="107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DDE6274"/>
    <w:multiLevelType w:val="singleLevel"/>
    <w:tmpl w:val="5FAEE95E"/>
    <w:lvl w:ilvl="0">
      <w:start w:val="1"/>
      <w:numFmt w:val="bullet"/>
      <w:pStyle w:val="einr1"/>
      <w:lvlText w:val="─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28" w15:restartNumberingAfterBreak="0">
    <w:nsid w:val="5E716963"/>
    <w:multiLevelType w:val="multilevel"/>
    <w:tmpl w:val="645ED1DE"/>
    <w:lvl w:ilvl="0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29" w15:restartNumberingAfterBreak="0">
    <w:nsid w:val="625F1B20"/>
    <w:multiLevelType w:val="hybridMultilevel"/>
    <w:tmpl w:val="BFB06C2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557A3"/>
    <w:multiLevelType w:val="hybridMultilevel"/>
    <w:tmpl w:val="8C9CCC7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02E1C"/>
    <w:multiLevelType w:val="hybridMultilevel"/>
    <w:tmpl w:val="4DFA034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A663F"/>
    <w:multiLevelType w:val="hybridMultilevel"/>
    <w:tmpl w:val="9900FB6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D00AF4"/>
    <w:multiLevelType w:val="hybridMultilevel"/>
    <w:tmpl w:val="B4C68FF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5403A"/>
    <w:multiLevelType w:val="multilevel"/>
    <w:tmpl w:val="DFC6344C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35" w15:restartNumberingAfterBreak="0">
    <w:nsid w:val="6EAA4301"/>
    <w:multiLevelType w:val="hybridMultilevel"/>
    <w:tmpl w:val="750CC94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21515"/>
    <w:multiLevelType w:val="hybridMultilevel"/>
    <w:tmpl w:val="FD041D4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A5108"/>
    <w:multiLevelType w:val="hybridMultilevel"/>
    <w:tmpl w:val="D176509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90DFD"/>
    <w:multiLevelType w:val="multilevel"/>
    <w:tmpl w:val="1A04509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  <w:rPr>
        <w:rFonts w:hint="default"/>
      </w:rPr>
    </w:lvl>
  </w:abstractNum>
  <w:abstractNum w:abstractNumId="39" w15:restartNumberingAfterBreak="0">
    <w:nsid w:val="7748470C"/>
    <w:multiLevelType w:val="hybridMultilevel"/>
    <w:tmpl w:val="B3BCC0F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A13AB0"/>
    <w:multiLevelType w:val="hybridMultilevel"/>
    <w:tmpl w:val="30EE7A20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F56E3F"/>
    <w:multiLevelType w:val="hybridMultilevel"/>
    <w:tmpl w:val="61CADB8C"/>
    <w:lvl w:ilvl="0" w:tplc="3F923F62">
      <w:numFmt w:val="bullet"/>
      <w:lvlText w:val="–"/>
      <w:lvlJc w:val="left"/>
      <w:pPr>
        <w:tabs>
          <w:tab w:val="num" w:pos="900"/>
        </w:tabs>
        <w:ind w:left="900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27"/>
  </w:num>
  <w:num w:numId="4">
    <w:abstractNumId w:val="1"/>
  </w:num>
  <w:num w:numId="5">
    <w:abstractNumId w:val="21"/>
  </w:num>
  <w:num w:numId="6">
    <w:abstractNumId w:val="4"/>
  </w:num>
  <w:num w:numId="7">
    <w:abstractNumId w:val="35"/>
  </w:num>
  <w:num w:numId="8">
    <w:abstractNumId w:val="30"/>
  </w:num>
  <w:num w:numId="9">
    <w:abstractNumId w:val="41"/>
  </w:num>
  <w:num w:numId="10">
    <w:abstractNumId w:val="33"/>
  </w:num>
  <w:num w:numId="11">
    <w:abstractNumId w:val="19"/>
  </w:num>
  <w:num w:numId="12">
    <w:abstractNumId w:val="16"/>
  </w:num>
  <w:num w:numId="13">
    <w:abstractNumId w:val="14"/>
  </w:num>
  <w:num w:numId="14">
    <w:abstractNumId w:val="7"/>
  </w:num>
  <w:num w:numId="15">
    <w:abstractNumId w:val="17"/>
  </w:num>
  <w:num w:numId="16">
    <w:abstractNumId w:val="39"/>
  </w:num>
  <w:num w:numId="17">
    <w:abstractNumId w:val="12"/>
  </w:num>
  <w:num w:numId="18">
    <w:abstractNumId w:val="18"/>
  </w:num>
  <w:num w:numId="19">
    <w:abstractNumId w:val="3"/>
  </w:num>
  <w:num w:numId="20">
    <w:abstractNumId w:val="10"/>
  </w:num>
  <w:num w:numId="21">
    <w:abstractNumId w:val="29"/>
  </w:num>
  <w:num w:numId="22">
    <w:abstractNumId w:val="11"/>
  </w:num>
  <w:num w:numId="23">
    <w:abstractNumId w:val="8"/>
  </w:num>
  <w:num w:numId="24">
    <w:abstractNumId w:val="25"/>
  </w:num>
  <w:num w:numId="25">
    <w:abstractNumId w:val="36"/>
  </w:num>
  <w:num w:numId="26">
    <w:abstractNumId w:val="31"/>
  </w:num>
  <w:num w:numId="27">
    <w:abstractNumId w:val="37"/>
  </w:num>
  <w:num w:numId="28">
    <w:abstractNumId w:val="6"/>
  </w:num>
  <w:num w:numId="29">
    <w:abstractNumId w:val="20"/>
  </w:num>
  <w:num w:numId="30">
    <w:abstractNumId w:val="38"/>
  </w:num>
  <w:num w:numId="31">
    <w:abstractNumId w:val="24"/>
  </w:num>
  <w:num w:numId="32">
    <w:abstractNumId w:val="9"/>
  </w:num>
  <w:num w:numId="33">
    <w:abstractNumId w:val="15"/>
  </w:num>
  <w:num w:numId="34">
    <w:abstractNumId w:val="32"/>
  </w:num>
  <w:num w:numId="35">
    <w:abstractNumId w:val="23"/>
  </w:num>
  <w:num w:numId="36">
    <w:abstractNumId w:val="40"/>
  </w:num>
  <w:num w:numId="37">
    <w:abstractNumId w:val="5"/>
  </w:num>
  <w:num w:numId="38">
    <w:abstractNumId w:val="28"/>
  </w:num>
  <w:num w:numId="39">
    <w:abstractNumId w:val="34"/>
  </w:num>
  <w:num w:numId="40">
    <w:abstractNumId w:val="22"/>
  </w:num>
  <w:num w:numId="41">
    <w:abstractNumId w:val="0"/>
  </w:num>
  <w:num w:numId="42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85"/>
    <w:rsid w:val="00004D2F"/>
    <w:rsid w:val="000441F1"/>
    <w:rsid w:val="0005673C"/>
    <w:rsid w:val="0006037C"/>
    <w:rsid w:val="0006366C"/>
    <w:rsid w:val="00083B53"/>
    <w:rsid w:val="000A4094"/>
    <w:rsid w:val="000B74C2"/>
    <w:rsid w:val="000C4096"/>
    <w:rsid w:val="000D70DF"/>
    <w:rsid w:val="000E5B97"/>
    <w:rsid w:val="00101768"/>
    <w:rsid w:val="0011063D"/>
    <w:rsid w:val="001160F1"/>
    <w:rsid w:val="00116C17"/>
    <w:rsid w:val="00121739"/>
    <w:rsid w:val="0012411C"/>
    <w:rsid w:val="00130118"/>
    <w:rsid w:val="001349DE"/>
    <w:rsid w:val="00145E82"/>
    <w:rsid w:val="00153788"/>
    <w:rsid w:val="00153F6F"/>
    <w:rsid w:val="0016172A"/>
    <w:rsid w:val="00166041"/>
    <w:rsid w:val="00166D79"/>
    <w:rsid w:val="00171150"/>
    <w:rsid w:val="001A07B6"/>
    <w:rsid w:val="001A5143"/>
    <w:rsid w:val="001A6998"/>
    <w:rsid w:val="001B2495"/>
    <w:rsid w:val="001B5FE9"/>
    <w:rsid w:val="001D37ED"/>
    <w:rsid w:val="001E18C7"/>
    <w:rsid w:val="001F6394"/>
    <w:rsid w:val="001F69E5"/>
    <w:rsid w:val="00200F2D"/>
    <w:rsid w:val="00215DD5"/>
    <w:rsid w:val="0023267A"/>
    <w:rsid w:val="00232CC7"/>
    <w:rsid w:val="00234DB5"/>
    <w:rsid w:val="00237159"/>
    <w:rsid w:val="00242227"/>
    <w:rsid w:val="00254184"/>
    <w:rsid w:val="0026243D"/>
    <w:rsid w:val="00264EB8"/>
    <w:rsid w:val="00265615"/>
    <w:rsid w:val="0027328C"/>
    <w:rsid w:val="002A1C6D"/>
    <w:rsid w:val="002B0AB3"/>
    <w:rsid w:val="002D14B3"/>
    <w:rsid w:val="002D40DF"/>
    <w:rsid w:val="002D6F48"/>
    <w:rsid w:val="002E4F6E"/>
    <w:rsid w:val="00300780"/>
    <w:rsid w:val="00303FAE"/>
    <w:rsid w:val="003111C5"/>
    <w:rsid w:val="00324451"/>
    <w:rsid w:val="00325269"/>
    <w:rsid w:val="00330219"/>
    <w:rsid w:val="00331C15"/>
    <w:rsid w:val="00342561"/>
    <w:rsid w:val="00342591"/>
    <w:rsid w:val="00342A9C"/>
    <w:rsid w:val="0034606A"/>
    <w:rsid w:val="00385A76"/>
    <w:rsid w:val="00385F2F"/>
    <w:rsid w:val="003A3559"/>
    <w:rsid w:val="003A6D93"/>
    <w:rsid w:val="003A7BCE"/>
    <w:rsid w:val="003E0349"/>
    <w:rsid w:val="00400161"/>
    <w:rsid w:val="004054B6"/>
    <w:rsid w:val="00407042"/>
    <w:rsid w:val="00411275"/>
    <w:rsid w:val="00434BB2"/>
    <w:rsid w:val="00440C5D"/>
    <w:rsid w:val="00441C57"/>
    <w:rsid w:val="00475584"/>
    <w:rsid w:val="00484F50"/>
    <w:rsid w:val="004A6272"/>
    <w:rsid w:val="004B4E31"/>
    <w:rsid w:val="004B5451"/>
    <w:rsid w:val="004C1A03"/>
    <w:rsid w:val="004E754A"/>
    <w:rsid w:val="004F7A4C"/>
    <w:rsid w:val="00503F20"/>
    <w:rsid w:val="005153D4"/>
    <w:rsid w:val="00525556"/>
    <w:rsid w:val="0056397C"/>
    <w:rsid w:val="005666E3"/>
    <w:rsid w:val="00573EFA"/>
    <w:rsid w:val="005757ED"/>
    <w:rsid w:val="005A4027"/>
    <w:rsid w:val="005C03DD"/>
    <w:rsid w:val="005C129D"/>
    <w:rsid w:val="005C24A9"/>
    <w:rsid w:val="005C5152"/>
    <w:rsid w:val="005E17CA"/>
    <w:rsid w:val="005F0BBD"/>
    <w:rsid w:val="005F3C48"/>
    <w:rsid w:val="005F4BAC"/>
    <w:rsid w:val="005F5836"/>
    <w:rsid w:val="005F75F3"/>
    <w:rsid w:val="006064BF"/>
    <w:rsid w:val="006246BA"/>
    <w:rsid w:val="00627F71"/>
    <w:rsid w:val="0063430D"/>
    <w:rsid w:val="0063454A"/>
    <w:rsid w:val="006424C3"/>
    <w:rsid w:val="00644F21"/>
    <w:rsid w:val="00645FB4"/>
    <w:rsid w:val="00651202"/>
    <w:rsid w:val="00660DA0"/>
    <w:rsid w:val="006630E8"/>
    <w:rsid w:val="00684226"/>
    <w:rsid w:val="00692216"/>
    <w:rsid w:val="00693683"/>
    <w:rsid w:val="006B6BCF"/>
    <w:rsid w:val="006E34F5"/>
    <w:rsid w:val="006F32DA"/>
    <w:rsid w:val="006F5078"/>
    <w:rsid w:val="00713A52"/>
    <w:rsid w:val="00715BEA"/>
    <w:rsid w:val="00722F70"/>
    <w:rsid w:val="00736764"/>
    <w:rsid w:val="00747B01"/>
    <w:rsid w:val="007617A9"/>
    <w:rsid w:val="00762CAA"/>
    <w:rsid w:val="00763B38"/>
    <w:rsid w:val="00773C34"/>
    <w:rsid w:val="00774D85"/>
    <w:rsid w:val="00775A64"/>
    <w:rsid w:val="007831B9"/>
    <w:rsid w:val="00784D10"/>
    <w:rsid w:val="007855EB"/>
    <w:rsid w:val="00790DA2"/>
    <w:rsid w:val="007B7B7C"/>
    <w:rsid w:val="007C6F09"/>
    <w:rsid w:val="007D7F92"/>
    <w:rsid w:val="007E46F2"/>
    <w:rsid w:val="007F1E46"/>
    <w:rsid w:val="0081170D"/>
    <w:rsid w:val="00824CA3"/>
    <w:rsid w:val="00831190"/>
    <w:rsid w:val="00842402"/>
    <w:rsid w:val="0084348B"/>
    <w:rsid w:val="0085775B"/>
    <w:rsid w:val="008607AE"/>
    <w:rsid w:val="008708A8"/>
    <w:rsid w:val="00882637"/>
    <w:rsid w:val="008835CB"/>
    <w:rsid w:val="008869E5"/>
    <w:rsid w:val="008A2A11"/>
    <w:rsid w:val="008A53F5"/>
    <w:rsid w:val="008C0D26"/>
    <w:rsid w:val="008C3340"/>
    <w:rsid w:val="008C69D7"/>
    <w:rsid w:val="008C6EAE"/>
    <w:rsid w:val="008C7781"/>
    <w:rsid w:val="008D1648"/>
    <w:rsid w:val="008E3C89"/>
    <w:rsid w:val="00901F10"/>
    <w:rsid w:val="009105E7"/>
    <w:rsid w:val="00924ED7"/>
    <w:rsid w:val="0092509C"/>
    <w:rsid w:val="00935E82"/>
    <w:rsid w:val="00946B24"/>
    <w:rsid w:val="00955F12"/>
    <w:rsid w:val="00964914"/>
    <w:rsid w:val="00967604"/>
    <w:rsid w:val="00967DC0"/>
    <w:rsid w:val="00977F0C"/>
    <w:rsid w:val="0099080B"/>
    <w:rsid w:val="00991048"/>
    <w:rsid w:val="009A2623"/>
    <w:rsid w:val="009A3E0D"/>
    <w:rsid w:val="009A7A3F"/>
    <w:rsid w:val="009B3BE4"/>
    <w:rsid w:val="009B7476"/>
    <w:rsid w:val="009C275F"/>
    <w:rsid w:val="009D2A92"/>
    <w:rsid w:val="009D2AF7"/>
    <w:rsid w:val="009E09DD"/>
    <w:rsid w:val="00A0193A"/>
    <w:rsid w:val="00A36CEE"/>
    <w:rsid w:val="00A40E21"/>
    <w:rsid w:val="00A43C64"/>
    <w:rsid w:val="00A55B6D"/>
    <w:rsid w:val="00A569CA"/>
    <w:rsid w:val="00A67155"/>
    <w:rsid w:val="00A715B5"/>
    <w:rsid w:val="00A715C4"/>
    <w:rsid w:val="00A953C8"/>
    <w:rsid w:val="00A95BFB"/>
    <w:rsid w:val="00AE053F"/>
    <w:rsid w:val="00AE717A"/>
    <w:rsid w:val="00B24F58"/>
    <w:rsid w:val="00B3479E"/>
    <w:rsid w:val="00B517B7"/>
    <w:rsid w:val="00B538A8"/>
    <w:rsid w:val="00B5456D"/>
    <w:rsid w:val="00B57B49"/>
    <w:rsid w:val="00B6436D"/>
    <w:rsid w:val="00B73EB5"/>
    <w:rsid w:val="00BA35D6"/>
    <w:rsid w:val="00BC3BBF"/>
    <w:rsid w:val="00BD572E"/>
    <w:rsid w:val="00BF069E"/>
    <w:rsid w:val="00BF4948"/>
    <w:rsid w:val="00BF6223"/>
    <w:rsid w:val="00C0566B"/>
    <w:rsid w:val="00C10262"/>
    <w:rsid w:val="00C14224"/>
    <w:rsid w:val="00C20588"/>
    <w:rsid w:val="00C34DB0"/>
    <w:rsid w:val="00C373AD"/>
    <w:rsid w:val="00C446D3"/>
    <w:rsid w:val="00C50724"/>
    <w:rsid w:val="00C510E9"/>
    <w:rsid w:val="00C51E8F"/>
    <w:rsid w:val="00C7227D"/>
    <w:rsid w:val="00C7718F"/>
    <w:rsid w:val="00C82BD9"/>
    <w:rsid w:val="00C931D2"/>
    <w:rsid w:val="00CB05C4"/>
    <w:rsid w:val="00CB3556"/>
    <w:rsid w:val="00CB6496"/>
    <w:rsid w:val="00CD5026"/>
    <w:rsid w:val="00CD7803"/>
    <w:rsid w:val="00CE16F8"/>
    <w:rsid w:val="00CF035D"/>
    <w:rsid w:val="00D04D1D"/>
    <w:rsid w:val="00D34C7C"/>
    <w:rsid w:val="00D50369"/>
    <w:rsid w:val="00D50502"/>
    <w:rsid w:val="00D5508C"/>
    <w:rsid w:val="00D70DA6"/>
    <w:rsid w:val="00DA17AF"/>
    <w:rsid w:val="00DB2B6B"/>
    <w:rsid w:val="00DC1CFB"/>
    <w:rsid w:val="00DC4F9D"/>
    <w:rsid w:val="00DD0909"/>
    <w:rsid w:val="00DD0A1E"/>
    <w:rsid w:val="00DD3B41"/>
    <w:rsid w:val="00DE15A4"/>
    <w:rsid w:val="00DE6AA3"/>
    <w:rsid w:val="00DF0E41"/>
    <w:rsid w:val="00E035B0"/>
    <w:rsid w:val="00E038B7"/>
    <w:rsid w:val="00E25307"/>
    <w:rsid w:val="00E25AB0"/>
    <w:rsid w:val="00E31046"/>
    <w:rsid w:val="00E40FFF"/>
    <w:rsid w:val="00E43860"/>
    <w:rsid w:val="00E47A31"/>
    <w:rsid w:val="00E57FCC"/>
    <w:rsid w:val="00E70124"/>
    <w:rsid w:val="00E76517"/>
    <w:rsid w:val="00E92169"/>
    <w:rsid w:val="00E94A7E"/>
    <w:rsid w:val="00EA60FF"/>
    <w:rsid w:val="00ED67B2"/>
    <w:rsid w:val="00EE62CD"/>
    <w:rsid w:val="00EF73D0"/>
    <w:rsid w:val="00F014CB"/>
    <w:rsid w:val="00F024C8"/>
    <w:rsid w:val="00F13CF1"/>
    <w:rsid w:val="00F3065D"/>
    <w:rsid w:val="00F3094B"/>
    <w:rsid w:val="00F5132D"/>
    <w:rsid w:val="00F51C60"/>
    <w:rsid w:val="00F6472F"/>
    <w:rsid w:val="00F70BF4"/>
    <w:rsid w:val="00F74AA1"/>
    <w:rsid w:val="00F818F4"/>
    <w:rsid w:val="00F90AA7"/>
    <w:rsid w:val="00FA4B87"/>
    <w:rsid w:val="00FB1911"/>
    <w:rsid w:val="00FB4AF5"/>
    <w:rsid w:val="00FC30CD"/>
    <w:rsid w:val="00FE0D93"/>
    <w:rsid w:val="00FF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B2E8560"/>
  <w15:chartTrackingRefBased/>
  <w15:docId w15:val="{F0B21DB2-9A22-472B-9770-576994847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autoSpaceDE w:val="0"/>
      <w:autoSpaceDN w:val="0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b/>
      <w:bCs/>
      <w:sz w:val="18"/>
      <w:szCs w:val="18"/>
    </w:rPr>
  </w:style>
  <w:style w:type="paragraph" w:styleId="berschrift2">
    <w:name w:val="heading 2"/>
    <w:basedOn w:val="Standard"/>
    <w:next w:val="Standard"/>
    <w:qFormat/>
    <w:pPr>
      <w:keepNext/>
      <w:ind w:right="-70"/>
      <w:jc w:val="both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bCs/>
      <w:i/>
      <w:i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i/>
      <w:iCs/>
      <w:sz w:val="18"/>
      <w:szCs w:val="18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b/>
      <w:bCs/>
      <w:i/>
      <w:iCs/>
      <w:sz w:val="18"/>
      <w:szCs w:val="18"/>
      <w:u w:val="single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bCs/>
      <w:i/>
      <w:iCs/>
      <w:sz w:val="18"/>
      <w:szCs w:val="18"/>
    </w:rPr>
  </w:style>
  <w:style w:type="paragraph" w:styleId="berschrift9">
    <w:name w:val="heading 9"/>
    <w:basedOn w:val="Standard"/>
    <w:next w:val="Standard"/>
    <w:qFormat/>
    <w:pPr>
      <w:keepNext/>
      <w:outlineLvl w:val="8"/>
    </w:pPr>
    <w:rPr>
      <w:b/>
      <w:bCs/>
      <w:sz w:val="18"/>
      <w:szCs w:val="1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jc w:val="both"/>
    </w:pPr>
  </w:style>
  <w:style w:type="paragraph" w:styleId="Textkrper-Einzug2">
    <w:name w:val="Body Text Indent 2"/>
    <w:basedOn w:val="Standard"/>
    <w:pPr>
      <w:ind w:left="567"/>
      <w:jc w:val="both"/>
    </w:pPr>
  </w:style>
  <w:style w:type="paragraph" w:customStyle="1" w:styleId="einr1">
    <w:name w:val="einr.1"/>
    <w:basedOn w:val="Standard"/>
    <w:pPr>
      <w:numPr>
        <w:numId w:val="3"/>
      </w:numPr>
      <w:spacing w:line="260" w:lineRule="atLeast"/>
      <w:ind w:right="2155"/>
      <w:jc w:val="both"/>
    </w:pPr>
  </w:style>
  <w:style w:type="paragraph" w:customStyle="1" w:styleId="einr2">
    <w:name w:val="einr.2"/>
    <w:basedOn w:val="Standard"/>
    <w:pPr>
      <w:numPr>
        <w:numId w:val="4"/>
      </w:numPr>
      <w:spacing w:line="260" w:lineRule="atLeast"/>
      <w:ind w:right="2155"/>
      <w:jc w:val="both"/>
    </w:pPr>
  </w:style>
  <w:style w:type="paragraph" w:styleId="Textkrper-Zeileneinzug">
    <w:name w:val="Body Text Indent"/>
    <w:basedOn w:val="Standard"/>
    <w:pPr>
      <w:jc w:val="both"/>
    </w:pPr>
    <w:rPr>
      <w:sz w:val="18"/>
      <w:szCs w:val="18"/>
    </w:rPr>
  </w:style>
  <w:style w:type="paragraph" w:customStyle="1" w:styleId="Text">
    <w:name w:val="Text"/>
    <w:basedOn w:val="Standard"/>
    <w:pPr>
      <w:spacing w:after="260" w:line="260" w:lineRule="atLeast"/>
      <w:ind w:right="2155"/>
      <w:jc w:val="both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Textkrper2">
    <w:name w:val="Body Text 2"/>
    <w:basedOn w:val="Standard"/>
    <w:rPr>
      <w:sz w:val="18"/>
      <w:szCs w:val="18"/>
    </w:rPr>
  </w:style>
  <w:style w:type="paragraph" w:styleId="Sprechblasentext">
    <w:name w:val="Balloon Text"/>
    <w:basedOn w:val="Standard"/>
    <w:semiHidden/>
    <w:rsid w:val="001A07B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CB6496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sdgsdggf</vt:lpstr>
    </vt:vector>
  </TitlesOfParts>
  <Company> 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sdgsdggf</dc:title>
  <dc:subject/>
  <dc:creator>LTE</dc:creator>
  <cp:keywords/>
  <dc:description/>
  <cp:lastModifiedBy>Frank, Wolfgang</cp:lastModifiedBy>
  <cp:revision>7</cp:revision>
  <cp:lastPrinted>2014-07-01T09:42:00Z</cp:lastPrinted>
  <dcterms:created xsi:type="dcterms:W3CDTF">2021-09-29T13:28:00Z</dcterms:created>
  <dcterms:modified xsi:type="dcterms:W3CDTF">2022-08-09T12:39:00Z</dcterms:modified>
</cp:coreProperties>
</file>